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3BFF62BB"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B31981">
        <w:rPr>
          <w:rFonts w:ascii="Times New Roman" w:hAnsi="Times New Roman" w:cs="Times New Roman"/>
          <w:b/>
          <w:sz w:val="24"/>
          <w:szCs w:val="24"/>
        </w:rPr>
        <w:t>5</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3644DACE"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4B0030">
        <w:rPr>
          <w:rFonts w:ascii="Times New Roman" w:hAnsi="Times New Roman" w:cs="Times New Roman"/>
          <w:sz w:val="24"/>
          <w:szCs w:val="24"/>
        </w:rPr>
        <w:t xml:space="preserve">21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4B0030">
        <w:rPr>
          <w:rFonts w:ascii="Times New Roman" w:hAnsi="Times New Roman" w:cs="Times New Roman"/>
          <w:sz w:val="24"/>
          <w:szCs w:val="24"/>
        </w:rPr>
        <w:t>30 июля</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40B3780D"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4B0030">
        <w:rPr>
          <w:rFonts w:ascii="Times New Roman" w:hAnsi="Times New Roman" w:cs="Times New Roman"/>
          <w:sz w:val="24"/>
          <w:szCs w:val="24"/>
        </w:rPr>
        <w:t>21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4B0030">
        <w:rPr>
          <w:rFonts w:ascii="Times New Roman" w:hAnsi="Times New Roman" w:cs="Times New Roman"/>
          <w:sz w:val="24"/>
          <w:szCs w:val="24"/>
        </w:rPr>
        <w:t xml:space="preserve">18 часов 00 минут </w:t>
      </w:r>
      <w:r w:rsidR="00984FCC" w:rsidRPr="00FD2A68">
        <w:rPr>
          <w:rFonts w:ascii="Times New Roman" w:hAnsi="Times New Roman" w:cs="Times New Roman"/>
          <w:sz w:val="24"/>
          <w:szCs w:val="24"/>
        </w:rPr>
        <w:t xml:space="preserve"> </w:t>
      </w:r>
      <w:r w:rsidR="008615E4">
        <w:rPr>
          <w:rFonts w:ascii="Times New Roman" w:hAnsi="Times New Roman" w:cs="Times New Roman"/>
          <w:sz w:val="24"/>
          <w:szCs w:val="24"/>
        </w:rPr>
        <w:t>до</w:t>
      </w:r>
      <w:r w:rsidR="004B0030">
        <w:rPr>
          <w:rFonts w:ascii="Times New Roman" w:hAnsi="Times New Roman" w:cs="Times New Roman"/>
          <w:sz w:val="24"/>
          <w:szCs w:val="24"/>
        </w:rPr>
        <w:t xml:space="preserve">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B31981">
        <w:rPr>
          <w:rFonts w:ascii="Times New Roman" w:hAnsi="Times New Roman" w:cs="Times New Roman"/>
          <w:sz w:val="24"/>
          <w:szCs w:val="24"/>
        </w:rPr>
        <w:t>ква, ул. Чистова, д. 16, корп. 5</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4B0030">
        <w:rPr>
          <w:rFonts w:ascii="Times New Roman" w:hAnsi="Times New Roman" w:cs="Times New Roman"/>
          <w:sz w:val="24"/>
          <w:szCs w:val="24"/>
        </w:rPr>
        <w:t>22 мая</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4B0030">
        <w:rPr>
          <w:rFonts w:ascii="Times New Roman" w:hAnsi="Times New Roman" w:cs="Times New Roman"/>
          <w:sz w:val="24"/>
          <w:szCs w:val="24"/>
        </w:rPr>
        <w:t xml:space="preserve">30 июля </w:t>
      </w:r>
      <w:r w:rsidR="0003588A" w:rsidRPr="00FD2A68">
        <w:rPr>
          <w:rFonts w:ascii="Times New Roman" w:hAnsi="Times New Roman" w:cs="Times New Roman"/>
          <w:sz w:val="24"/>
          <w:szCs w:val="24"/>
        </w:rPr>
        <w:t xml:space="preserve">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д. 16, </w:t>
      </w:r>
      <w:r w:rsidR="00EB7E79" w:rsidRPr="00EB7E79">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20C5F924" w14:textId="3BD00ACE" w:rsidR="00F66ED1" w:rsidRPr="005F42A5" w:rsidRDefault="00A61F5A" w:rsidP="005F42A5">
      <w:pPr>
        <w:pStyle w:val="a3"/>
        <w:widowControl w:val="0"/>
        <w:spacing w:line="235" w:lineRule="auto"/>
        <w:ind w:firstLine="708"/>
        <w:jc w:val="both"/>
        <w:rPr>
          <w:rFonts w:ascii="Times New Roman" w:hAnsi="Times New Roman" w:cs="Times New Roman"/>
          <w:sz w:val="24"/>
          <w:szCs w:val="24"/>
        </w:rPr>
      </w:pPr>
      <w:r w:rsidRPr="00507C4D">
        <w:rPr>
          <w:rFonts w:ascii="Times New Roman" w:hAnsi="Times New Roman" w:cs="Times New Roman"/>
          <w:sz w:val="24"/>
          <w:szCs w:val="24"/>
        </w:rPr>
        <w:lastRenderedPageBreak/>
        <w:t>1</w:t>
      </w:r>
      <w:r w:rsidR="00B807FF">
        <w:rPr>
          <w:rFonts w:ascii="Times New Roman" w:hAnsi="Times New Roman" w:cs="Times New Roman"/>
          <w:sz w:val="24"/>
          <w:szCs w:val="24"/>
        </w:rPr>
        <w:t>2</w:t>
      </w:r>
      <w:r w:rsidRPr="00507C4D">
        <w:rPr>
          <w:rFonts w:ascii="Times New Roman" w:hAnsi="Times New Roman" w:cs="Times New Roman"/>
          <w:sz w:val="24"/>
          <w:szCs w:val="24"/>
        </w:rPr>
        <w:t xml:space="preserve">. </w:t>
      </w:r>
      <w:r w:rsidR="00055525" w:rsidRPr="00055525">
        <w:rPr>
          <w:rFonts w:ascii="Times New Roman" w:hAnsi="Times New Roman" w:cs="Times New Roman"/>
          <w:sz w:val="24"/>
          <w:szCs w:val="24"/>
        </w:rPr>
        <w:t>Утверждение сметы расходов (выбор коммерческого предложения с наименьшей стоимостью), не превышающей 100 000 рублей, 00 копеек, на обустройство комнаты консьержа с установкой разового сбора в размере</w:t>
      </w:r>
      <w:r w:rsidR="003E5D34">
        <w:rPr>
          <w:rFonts w:ascii="Times New Roman" w:hAnsi="Times New Roman" w:cs="Times New Roman"/>
          <w:sz w:val="24"/>
          <w:szCs w:val="24"/>
        </w:rPr>
        <w:t>,</w:t>
      </w:r>
      <w:r w:rsidR="00055525" w:rsidRPr="00055525">
        <w:rPr>
          <w:rFonts w:ascii="Times New Roman" w:hAnsi="Times New Roman" w:cs="Times New Roman"/>
          <w:sz w:val="24"/>
          <w:szCs w:val="24"/>
        </w:rPr>
        <w:t xml:space="preserve"> </w:t>
      </w:r>
      <w:r w:rsidR="003E5D34">
        <w:rPr>
          <w:rFonts w:ascii="Times New Roman" w:hAnsi="Times New Roman" w:cs="Times New Roman"/>
          <w:sz w:val="24"/>
          <w:szCs w:val="24"/>
        </w:rPr>
        <w:t xml:space="preserve">не превышающем </w:t>
      </w:r>
      <w:r w:rsidR="00B31981">
        <w:rPr>
          <w:rFonts w:ascii="Times New Roman" w:hAnsi="Times New Roman" w:cs="Times New Roman"/>
          <w:sz w:val="24"/>
          <w:szCs w:val="24"/>
        </w:rPr>
        <w:t>13,15</w:t>
      </w:r>
      <w:r w:rsidR="00055525" w:rsidRPr="00055525">
        <w:rPr>
          <w:rFonts w:ascii="Times New Roman" w:hAnsi="Times New Roman" w:cs="Times New Roman"/>
          <w:sz w:val="24"/>
          <w:szCs w:val="24"/>
        </w:rPr>
        <w:t xml:space="preserve"> руб. с кв. м площади</w:t>
      </w:r>
      <w:r w:rsidR="005D6109">
        <w:rPr>
          <w:rFonts w:ascii="Times New Roman" w:hAnsi="Times New Roman" w:cs="Times New Roman"/>
          <w:sz w:val="24"/>
          <w:szCs w:val="24"/>
        </w:rPr>
        <w:t xml:space="preserve"> помещения</w:t>
      </w:r>
      <w:r w:rsidR="00055525" w:rsidRPr="00055525">
        <w:rPr>
          <w:rFonts w:ascii="Times New Roman" w:hAnsi="Times New Roman" w:cs="Times New Roman"/>
          <w:sz w:val="24"/>
          <w:szCs w:val="24"/>
        </w:rPr>
        <w:t xml:space="preserve"> с включением указанного сбора отдельной строкой в платежный документ</w:t>
      </w:r>
      <w:r w:rsidR="003E5D34">
        <w:rPr>
          <w:rFonts w:ascii="Times New Roman" w:hAnsi="Times New Roman" w:cs="Times New Roman"/>
          <w:sz w:val="24"/>
          <w:szCs w:val="24"/>
        </w:rPr>
        <w:t xml:space="preserve"> (после согласования с Советом МКД коммерческого предложения от компании исполнителя работ)</w:t>
      </w:r>
      <w:r w:rsidR="00055525" w:rsidRPr="00055525">
        <w:rPr>
          <w:rFonts w:ascii="Times New Roman" w:hAnsi="Times New Roman" w:cs="Times New Roman"/>
          <w:sz w:val="24"/>
          <w:szCs w:val="24"/>
        </w:rPr>
        <w:t>.</w:t>
      </w:r>
    </w:p>
    <w:p w14:paraId="6743A7C2" w14:textId="77CCFC5C" w:rsidR="0010654C" w:rsidRDefault="003E5D34"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10654C" w:rsidRPr="00507C4D">
        <w:rPr>
          <w:rFonts w:ascii="Times New Roman" w:hAnsi="Times New Roman" w:cs="Times New Roman"/>
          <w:sz w:val="24"/>
          <w:szCs w:val="24"/>
        </w:rPr>
        <w:t xml:space="preserve">. </w:t>
      </w:r>
      <w:r w:rsidR="00E339DB">
        <w:rPr>
          <w:rFonts w:ascii="Times New Roman" w:hAnsi="Times New Roman" w:cs="Times New Roman"/>
          <w:sz w:val="24"/>
          <w:szCs w:val="24"/>
        </w:rPr>
        <w:t>Утвер</w:t>
      </w:r>
      <w:r w:rsidR="00F66ED1">
        <w:rPr>
          <w:rFonts w:ascii="Times New Roman" w:hAnsi="Times New Roman" w:cs="Times New Roman"/>
          <w:sz w:val="24"/>
          <w:szCs w:val="24"/>
        </w:rPr>
        <w:t>ждение</w:t>
      </w:r>
      <w:r w:rsidR="0010654C" w:rsidRPr="00507C4D">
        <w:rPr>
          <w:rFonts w:ascii="Times New Roman" w:hAnsi="Times New Roman" w:cs="Times New Roman"/>
          <w:sz w:val="24"/>
          <w:szCs w:val="24"/>
        </w:rPr>
        <w:t xml:space="preserve"> установк</w:t>
      </w:r>
      <w:r w:rsidR="00F66ED1">
        <w:rPr>
          <w:rFonts w:ascii="Times New Roman" w:hAnsi="Times New Roman" w:cs="Times New Roman"/>
          <w:sz w:val="24"/>
          <w:szCs w:val="24"/>
        </w:rPr>
        <w:t>и</w:t>
      </w:r>
      <w:r w:rsidR="00E339DB">
        <w:rPr>
          <w:rFonts w:ascii="Times New Roman" w:hAnsi="Times New Roman" w:cs="Times New Roman"/>
          <w:sz w:val="24"/>
          <w:szCs w:val="24"/>
        </w:rPr>
        <w:t xml:space="preserve"> дополнительной кнопки вызова</w:t>
      </w:r>
      <w:r w:rsidR="0010654C" w:rsidRPr="00507C4D">
        <w:rPr>
          <w:rFonts w:ascii="Times New Roman" w:hAnsi="Times New Roman" w:cs="Times New Roman"/>
          <w:sz w:val="24"/>
          <w:szCs w:val="24"/>
        </w:rPr>
        <w:t xml:space="preserve"> на лифт</w:t>
      </w:r>
      <w:r w:rsidR="00E339DB">
        <w:rPr>
          <w:rFonts w:ascii="Times New Roman" w:hAnsi="Times New Roman" w:cs="Times New Roman"/>
          <w:sz w:val="24"/>
          <w:szCs w:val="24"/>
        </w:rPr>
        <w:t xml:space="preserve"> с определением стоимости работ согласно коммерческому предложению с разовой оплатой указанной услуги в размере </w:t>
      </w:r>
      <w:r w:rsidR="00AA3140">
        <w:rPr>
          <w:rFonts w:ascii="Times New Roman" w:hAnsi="Times New Roman" w:cs="Times New Roman"/>
          <w:sz w:val="24"/>
          <w:szCs w:val="24"/>
        </w:rPr>
        <w:t>3,87</w:t>
      </w:r>
      <w:r w:rsidR="00E339DB">
        <w:rPr>
          <w:rFonts w:ascii="Times New Roman" w:hAnsi="Times New Roman" w:cs="Times New Roman"/>
          <w:sz w:val="24"/>
          <w:szCs w:val="24"/>
        </w:rPr>
        <w:t xml:space="preserve"> руб. с кв. м площади</w:t>
      </w:r>
      <w:r w:rsidR="005D6109">
        <w:rPr>
          <w:rFonts w:ascii="Times New Roman" w:hAnsi="Times New Roman" w:cs="Times New Roman"/>
          <w:sz w:val="24"/>
          <w:szCs w:val="24"/>
        </w:rPr>
        <w:t xml:space="preserve"> помещения</w:t>
      </w:r>
      <w:r w:rsidR="00F66ED1">
        <w:rPr>
          <w:rFonts w:ascii="Times New Roman" w:hAnsi="Times New Roman" w:cs="Times New Roman"/>
          <w:sz w:val="24"/>
          <w:szCs w:val="24"/>
        </w:rPr>
        <w:t xml:space="preserve"> и включением указанного сбора отдельной строкой в платежный документ</w:t>
      </w:r>
      <w:r w:rsidR="00AA3140">
        <w:rPr>
          <w:rFonts w:ascii="Times New Roman" w:hAnsi="Times New Roman" w:cs="Times New Roman"/>
          <w:sz w:val="24"/>
          <w:szCs w:val="24"/>
        </w:rPr>
        <w:t>.</w:t>
      </w:r>
    </w:p>
    <w:p w14:paraId="3A5A498A" w14:textId="605FAB7C" w:rsidR="0002699B" w:rsidRPr="0002699B" w:rsidRDefault="003E5D34"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02699B">
        <w:rPr>
          <w:rFonts w:ascii="Times New Roman" w:hAnsi="Times New Roman" w:cs="Times New Roman"/>
          <w:sz w:val="24"/>
          <w:szCs w:val="24"/>
        </w:rPr>
        <w:t xml:space="preserve">. Утверждение установки системы </w:t>
      </w:r>
      <w:r w:rsidR="0002699B" w:rsidRPr="0002699B">
        <w:rPr>
          <w:rFonts w:ascii="Times New Roman" w:hAnsi="Times New Roman" w:cs="Times New Roman"/>
          <w:sz w:val="24"/>
          <w:szCs w:val="24"/>
        </w:rPr>
        <w:t>контроля доступа на двери в гараже-стоянке</w:t>
      </w:r>
      <w:r w:rsidR="0002699B" w:rsidRPr="0002699B">
        <w:rPr>
          <w:rFonts w:ascii="Times New Roman" w:hAnsi="Times New Roman" w:cs="Times New Roman"/>
        </w:rPr>
        <w:t xml:space="preserve"> с утверждением разового сбора в размере</w:t>
      </w:r>
      <w:r w:rsidR="0002699B" w:rsidRPr="0002699B">
        <w:rPr>
          <w:rFonts w:ascii="Times New Roman" w:hAnsi="Times New Roman" w:cs="Times New Roman"/>
          <w:sz w:val="24"/>
          <w:szCs w:val="24"/>
        </w:rPr>
        <w:t xml:space="preserve"> 2,00 руб. с кв. м площади помещения или 126,83 руб. с помещения вне зависимости от площади.</w:t>
      </w:r>
    </w:p>
    <w:p w14:paraId="53CCAE0B" w14:textId="4AB26BA3" w:rsidR="0002699B" w:rsidRPr="0002699B" w:rsidRDefault="0002699B" w:rsidP="0010654C">
      <w:pPr>
        <w:pStyle w:val="a3"/>
        <w:widowControl w:val="0"/>
        <w:spacing w:line="235" w:lineRule="auto"/>
        <w:ind w:firstLine="708"/>
        <w:jc w:val="both"/>
        <w:rPr>
          <w:rFonts w:ascii="Times New Roman" w:hAnsi="Times New Roman" w:cs="Times New Roman"/>
          <w:sz w:val="16"/>
          <w:szCs w:val="16"/>
        </w:rPr>
      </w:pPr>
      <w:r w:rsidRPr="0002699B">
        <w:rPr>
          <w:rFonts w:ascii="Times New Roman" w:hAnsi="Times New Roman" w:cs="Times New Roman"/>
          <w:sz w:val="16"/>
          <w:szCs w:val="16"/>
        </w:rPr>
        <w:t>* Выбор конкретного вариант оплаты будет сделан, на основании мнения большинства проголосовавших.</w:t>
      </w:r>
    </w:p>
    <w:p w14:paraId="392B1758" w14:textId="74DF7AB6" w:rsidR="00AA3140" w:rsidRDefault="003E5D34"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AA3140">
        <w:rPr>
          <w:rFonts w:ascii="Times New Roman" w:hAnsi="Times New Roman" w:cs="Times New Roman"/>
          <w:sz w:val="24"/>
          <w:szCs w:val="24"/>
        </w:rPr>
        <w:t>. Утверждение сезонной выкладки грязезащитных ковров из расчета стоимости данной услуги в размере 0,36 руб. с кв. м площади</w:t>
      </w:r>
      <w:r w:rsidR="005D6109">
        <w:rPr>
          <w:rFonts w:ascii="Times New Roman" w:hAnsi="Times New Roman" w:cs="Times New Roman"/>
          <w:sz w:val="24"/>
          <w:szCs w:val="24"/>
        </w:rPr>
        <w:t xml:space="preserve"> помещения</w:t>
      </w:r>
      <w:r w:rsidR="00AA3140">
        <w:rPr>
          <w:rFonts w:ascii="Times New Roman" w:hAnsi="Times New Roman" w:cs="Times New Roman"/>
          <w:sz w:val="24"/>
          <w:szCs w:val="24"/>
        </w:rPr>
        <w:t>.</w:t>
      </w:r>
    </w:p>
    <w:p w14:paraId="07F61CAF" w14:textId="5DA9DFE9" w:rsidR="00AA3140" w:rsidRDefault="003E5D34"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AA3140">
        <w:rPr>
          <w:rFonts w:ascii="Times New Roman" w:hAnsi="Times New Roman" w:cs="Times New Roman"/>
          <w:sz w:val="24"/>
          <w:szCs w:val="24"/>
        </w:rPr>
        <w:t xml:space="preserve">.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6C23BD36" w:rsidR="00C45393" w:rsidRDefault="0002699B"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3E5D34">
        <w:rPr>
          <w:rFonts w:ascii="Times New Roman" w:hAnsi="Times New Roman" w:cs="Times New Roman"/>
          <w:sz w:val="24"/>
          <w:szCs w:val="24"/>
        </w:rPr>
        <w:t>7</w:t>
      </w:r>
      <w:r w:rsidR="00C45393">
        <w:rPr>
          <w:rFonts w:ascii="Times New Roman" w:hAnsi="Times New Roman" w:cs="Times New Roman"/>
          <w:sz w:val="24"/>
          <w:szCs w:val="24"/>
        </w:rPr>
        <w:t xml:space="preserve">.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03017E9F" w:rsidR="006B5E7D" w:rsidRDefault="003E5D34"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6B5E7D">
        <w:rPr>
          <w:rFonts w:ascii="Times New Roman" w:hAnsi="Times New Roman" w:cs="Times New Roman"/>
          <w:sz w:val="24"/>
          <w:szCs w:val="24"/>
        </w:rPr>
        <w:t xml:space="preserve">. Предоставление права управляющей организации </w:t>
      </w:r>
      <w:r>
        <w:rPr>
          <w:rFonts w:ascii="Times New Roman" w:hAnsi="Times New Roman" w:cs="Times New Roman"/>
          <w:sz w:val="24"/>
          <w:szCs w:val="24"/>
        </w:rPr>
        <w:t xml:space="preserve">по согласованию с Советом МКД </w:t>
      </w:r>
      <w:r w:rsidR="006B5E7D">
        <w:rPr>
          <w:rFonts w:ascii="Times New Roman" w:hAnsi="Times New Roman" w:cs="Times New Roman"/>
          <w:sz w:val="24"/>
          <w:szCs w:val="24"/>
        </w:rPr>
        <w:t>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6AC4378F" w14:textId="51459688" w:rsidR="00F66ED1" w:rsidRDefault="003E5D34"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6B5E7D">
        <w:rPr>
          <w:rFonts w:ascii="Times New Roman" w:hAnsi="Times New Roman" w:cs="Times New Roman"/>
          <w:sz w:val="24"/>
          <w:szCs w:val="24"/>
        </w:rPr>
        <w:t xml:space="preserve">. </w:t>
      </w:r>
      <w:r w:rsidRPr="003E5D34">
        <w:rPr>
          <w:rFonts w:ascii="Times New Roman" w:hAnsi="Times New Roman" w:cs="Times New Roman"/>
          <w:sz w:val="24"/>
          <w:szCs w:val="24"/>
        </w:rPr>
        <w:t xml:space="preserve">Согласование установки </w:t>
      </w:r>
      <w:r>
        <w:rPr>
          <w:rFonts w:ascii="Times New Roman" w:hAnsi="Times New Roman" w:cs="Times New Roman"/>
          <w:sz w:val="24"/>
          <w:szCs w:val="24"/>
        </w:rPr>
        <w:t>(</w:t>
      </w:r>
      <w:r w:rsidRPr="003E5D34">
        <w:rPr>
          <w:rFonts w:ascii="Times New Roman" w:hAnsi="Times New Roman" w:cs="Times New Roman"/>
          <w:sz w:val="24"/>
          <w:szCs w:val="24"/>
        </w:rPr>
        <w:t>без взимания дополнительной платы</w:t>
      </w:r>
      <w:r>
        <w:rPr>
          <w:rFonts w:ascii="Times New Roman" w:hAnsi="Times New Roman" w:cs="Times New Roman"/>
          <w:sz w:val="24"/>
          <w:szCs w:val="24"/>
        </w:rPr>
        <w:t>)</w:t>
      </w:r>
      <w:r w:rsidRPr="003E5D34">
        <w:rPr>
          <w:rFonts w:ascii="Times New Roman" w:hAnsi="Times New Roman" w:cs="Times New Roman"/>
          <w:sz w:val="24"/>
          <w:szCs w:val="24"/>
        </w:rPr>
        <w:t xml:space="preserve"> камер видеонаблюдения согласно предложенной схемы установки с осуществлением записи с камер на жесткий диск и хранением информации в течение 14 дней с определением лица, ответственного за хранение и сбор информации с камер видеонаблюдения.</w:t>
      </w:r>
    </w:p>
    <w:p w14:paraId="7F680AC0" w14:textId="77777777" w:rsidR="003E5D34" w:rsidRDefault="003E5D34" w:rsidP="005850E4">
      <w:pPr>
        <w:pStyle w:val="a3"/>
        <w:widowControl w:val="0"/>
        <w:spacing w:line="235" w:lineRule="auto"/>
        <w:ind w:firstLine="708"/>
        <w:jc w:val="both"/>
        <w:rPr>
          <w:rFonts w:ascii="Times New Roman" w:hAnsi="Times New Roman" w:cs="Times New Roman"/>
          <w:sz w:val="24"/>
          <w:szCs w:val="24"/>
        </w:rPr>
      </w:pPr>
    </w:p>
    <w:p w14:paraId="58D9BAA6" w14:textId="75ACC0A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bookmarkStart w:id="0" w:name="_GoBack"/>
      <w:bookmarkEnd w:id="0"/>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4B0030">
        <w:rPr>
          <w:rFonts w:ascii="Times New Roman" w:hAnsi="Times New Roman" w:cs="Times New Roman"/>
          <w:sz w:val="24"/>
          <w:szCs w:val="24"/>
        </w:rPr>
        <w:t xml:space="preserve">30 июля </w:t>
      </w:r>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34BDE395" w14:textId="264AA467" w:rsidR="00693433" w:rsidRPr="00C07AD4" w:rsidRDefault="00C07AD4" w:rsidP="0002699B">
      <w:pPr>
        <w:pStyle w:val="a3"/>
        <w:widowControl w:val="0"/>
        <w:spacing w:line="235" w:lineRule="auto"/>
        <w:ind w:left="709"/>
        <w:rPr>
          <w:rFonts w:ascii="Times New Roman" w:hAnsi="Times New Roman" w:cs="Times New Roman"/>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2352" w14:textId="77777777" w:rsidR="00E25ADC" w:rsidRDefault="00E25ADC" w:rsidP="00121FA2">
      <w:pPr>
        <w:spacing w:after="0" w:line="240" w:lineRule="auto"/>
      </w:pPr>
      <w:r>
        <w:separator/>
      </w:r>
    </w:p>
  </w:endnote>
  <w:endnote w:type="continuationSeparator" w:id="0">
    <w:p w14:paraId="698B5D2D" w14:textId="77777777" w:rsidR="00E25ADC" w:rsidRDefault="00E25ADC"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0DD5" w14:textId="77777777" w:rsidR="00E25ADC" w:rsidRDefault="00E25ADC" w:rsidP="00121FA2">
      <w:pPr>
        <w:spacing w:after="0" w:line="240" w:lineRule="auto"/>
      </w:pPr>
      <w:r>
        <w:separator/>
      </w:r>
    </w:p>
  </w:footnote>
  <w:footnote w:type="continuationSeparator" w:id="0">
    <w:p w14:paraId="2D9AB16A" w14:textId="77777777" w:rsidR="00E25ADC" w:rsidRDefault="00E25ADC"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141C2"/>
    <w:rsid w:val="0002699B"/>
    <w:rsid w:val="0003259A"/>
    <w:rsid w:val="0003588A"/>
    <w:rsid w:val="00043144"/>
    <w:rsid w:val="00055525"/>
    <w:rsid w:val="00094F70"/>
    <w:rsid w:val="000E0619"/>
    <w:rsid w:val="000E1680"/>
    <w:rsid w:val="000E3D15"/>
    <w:rsid w:val="000F7E3A"/>
    <w:rsid w:val="0010654C"/>
    <w:rsid w:val="00107452"/>
    <w:rsid w:val="00121C73"/>
    <w:rsid w:val="00121FA2"/>
    <w:rsid w:val="001364EE"/>
    <w:rsid w:val="00145701"/>
    <w:rsid w:val="00146551"/>
    <w:rsid w:val="00162DFC"/>
    <w:rsid w:val="001630F7"/>
    <w:rsid w:val="00172C2A"/>
    <w:rsid w:val="00177D49"/>
    <w:rsid w:val="00185F50"/>
    <w:rsid w:val="001B4B59"/>
    <w:rsid w:val="001C41E9"/>
    <w:rsid w:val="002051A9"/>
    <w:rsid w:val="00215E53"/>
    <w:rsid w:val="00215F71"/>
    <w:rsid w:val="0024555F"/>
    <w:rsid w:val="00253445"/>
    <w:rsid w:val="00292ABE"/>
    <w:rsid w:val="002B0886"/>
    <w:rsid w:val="0031208F"/>
    <w:rsid w:val="00341F33"/>
    <w:rsid w:val="003675D7"/>
    <w:rsid w:val="0037272D"/>
    <w:rsid w:val="00390A56"/>
    <w:rsid w:val="00392A4B"/>
    <w:rsid w:val="00395942"/>
    <w:rsid w:val="003E5D34"/>
    <w:rsid w:val="003F40E4"/>
    <w:rsid w:val="0042544C"/>
    <w:rsid w:val="00425CD2"/>
    <w:rsid w:val="0045096D"/>
    <w:rsid w:val="004613F0"/>
    <w:rsid w:val="00472658"/>
    <w:rsid w:val="004B0030"/>
    <w:rsid w:val="004C28F5"/>
    <w:rsid w:val="004E6A09"/>
    <w:rsid w:val="004F3B71"/>
    <w:rsid w:val="005007E7"/>
    <w:rsid w:val="00500EBD"/>
    <w:rsid w:val="0050504A"/>
    <w:rsid w:val="0050716D"/>
    <w:rsid w:val="00507C4D"/>
    <w:rsid w:val="005258F0"/>
    <w:rsid w:val="005850E4"/>
    <w:rsid w:val="00596A45"/>
    <w:rsid w:val="005B034D"/>
    <w:rsid w:val="005C0E49"/>
    <w:rsid w:val="005C2FD2"/>
    <w:rsid w:val="005C6B78"/>
    <w:rsid w:val="005D000A"/>
    <w:rsid w:val="005D296C"/>
    <w:rsid w:val="005D6109"/>
    <w:rsid w:val="005F42A5"/>
    <w:rsid w:val="00626922"/>
    <w:rsid w:val="006918F3"/>
    <w:rsid w:val="00693433"/>
    <w:rsid w:val="006A6CB3"/>
    <w:rsid w:val="006B5E7D"/>
    <w:rsid w:val="006C5F31"/>
    <w:rsid w:val="006D15BB"/>
    <w:rsid w:val="006E2482"/>
    <w:rsid w:val="006F5C79"/>
    <w:rsid w:val="00726704"/>
    <w:rsid w:val="00764033"/>
    <w:rsid w:val="00775A52"/>
    <w:rsid w:val="007B6DDC"/>
    <w:rsid w:val="007D3A3B"/>
    <w:rsid w:val="007F5BF9"/>
    <w:rsid w:val="00801EB0"/>
    <w:rsid w:val="00806FE1"/>
    <w:rsid w:val="00820C9F"/>
    <w:rsid w:val="00823E13"/>
    <w:rsid w:val="008615E4"/>
    <w:rsid w:val="00885C87"/>
    <w:rsid w:val="008868E6"/>
    <w:rsid w:val="008976D9"/>
    <w:rsid w:val="00897B0E"/>
    <w:rsid w:val="008B219F"/>
    <w:rsid w:val="008E4806"/>
    <w:rsid w:val="008F6A2E"/>
    <w:rsid w:val="0092130D"/>
    <w:rsid w:val="00934E1E"/>
    <w:rsid w:val="00944E10"/>
    <w:rsid w:val="00952CDD"/>
    <w:rsid w:val="00953EE3"/>
    <w:rsid w:val="00984FCC"/>
    <w:rsid w:val="009B4906"/>
    <w:rsid w:val="009B60E7"/>
    <w:rsid w:val="009C466F"/>
    <w:rsid w:val="009E03D4"/>
    <w:rsid w:val="009E5AA3"/>
    <w:rsid w:val="00A23FE1"/>
    <w:rsid w:val="00A539C6"/>
    <w:rsid w:val="00A6101B"/>
    <w:rsid w:val="00A61F5A"/>
    <w:rsid w:val="00A7094B"/>
    <w:rsid w:val="00AA3140"/>
    <w:rsid w:val="00AD08ED"/>
    <w:rsid w:val="00AD38D2"/>
    <w:rsid w:val="00AE261F"/>
    <w:rsid w:val="00AE276F"/>
    <w:rsid w:val="00B00391"/>
    <w:rsid w:val="00B03F7D"/>
    <w:rsid w:val="00B16E17"/>
    <w:rsid w:val="00B22327"/>
    <w:rsid w:val="00B2505D"/>
    <w:rsid w:val="00B31981"/>
    <w:rsid w:val="00B41AF4"/>
    <w:rsid w:val="00B54F41"/>
    <w:rsid w:val="00B66F3B"/>
    <w:rsid w:val="00B807FF"/>
    <w:rsid w:val="00B82B49"/>
    <w:rsid w:val="00B909BB"/>
    <w:rsid w:val="00BA2A12"/>
    <w:rsid w:val="00BA5590"/>
    <w:rsid w:val="00BD23D3"/>
    <w:rsid w:val="00BE4CB3"/>
    <w:rsid w:val="00BF4A62"/>
    <w:rsid w:val="00C07AD4"/>
    <w:rsid w:val="00C17180"/>
    <w:rsid w:val="00C45393"/>
    <w:rsid w:val="00C661BA"/>
    <w:rsid w:val="00C666B3"/>
    <w:rsid w:val="00C7038C"/>
    <w:rsid w:val="00C81BBD"/>
    <w:rsid w:val="00CA1BA7"/>
    <w:rsid w:val="00CA51DE"/>
    <w:rsid w:val="00CC0C0D"/>
    <w:rsid w:val="00CE2DA7"/>
    <w:rsid w:val="00D27E17"/>
    <w:rsid w:val="00D33D16"/>
    <w:rsid w:val="00D43C8A"/>
    <w:rsid w:val="00D560D2"/>
    <w:rsid w:val="00D7325F"/>
    <w:rsid w:val="00D87D3A"/>
    <w:rsid w:val="00DA6D9F"/>
    <w:rsid w:val="00DB4C84"/>
    <w:rsid w:val="00DD5E20"/>
    <w:rsid w:val="00DF0961"/>
    <w:rsid w:val="00DF6F00"/>
    <w:rsid w:val="00E25ADC"/>
    <w:rsid w:val="00E339DB"/>
    <w:rsid w:val="00E357E8"/>
    <w:rsid w:val="00E63F0C"/>
    <w:rsid w:val="00E76E98"/>
    <w:rsid w:val="00E81D26"/>
    <w:rsid w:val="00EA6B28"/>
    <w:rsid w:val="00EB0AAE"/>
    <w:rsid w:val="00EB1D6F"/>
    <w:rsid w:val="00EB7E79"/>
    <w:rsid w:val="00EF4C3F"/>
    <w:rsid w:val="00F249A8"/>
    <w:rsid w:val="00F47D10"/>
    <w:rsid w:val="00F6003B"/>
    <w:rsid w:val="00F66ED1"/>
    <w:rsid w:val="00F83791"/>
    <w:rsid w:val="00F9654A"/>
    <w:rsid w:val="00FB7BEE"/>
    <w:rsid w:val="00FC5E14"/>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F144-5548-4815-ABC0-58DF26B0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Биланчук</dc:creator>
  <cp:lastModifiedBy>User</cp:lastModifiedBy>
  <cp:revision>8</cp:revision>
  <cp:lastPrinted>2021-02-11T09:34:00Z</cp:lastPrinted>
  <dcterms:created xsi:type="dcterms:W3CDTF">2021-04-14T13:40:00Z</dcterms:created>
  <dcterms:modified xsi:type="dcterms:W3CDTF">2021-04-28T12:26:00Z</dcterms:modified>
</cp:coreProperties>
</file>